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7E" w:rsidRDefault="00FD710E" w:rsidP="00CE6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Совместная программа «Ассоциации высших учебных заведений транспорта» и Германской службы академических обменов (DAAD)</w:t>
      </w:r>
    </w:p>
    <w:p w:rsid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Стипендия позволяет пройти научную стажировку в Германии и способствует, таким образом, как повышению профессиональной квалификации научно-педагогических кадров вузов Ассоциации, так и интенсификации научного обмена между вузами Ассоциации и университетами Германии.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10E" w:rsidRP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0E">
        <w:rPr>
          <w:rFonts w:ascii="Times New Roman" w:hAnsi="Times New Roman" w:cs="Times New Roman"/>
          <w:b/>
          <w:sz w:val="28"/>
          <w:szCs w:val="28"/>
        </w:rPr>
        <w:t>Целевая группа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Соискатели стипендии должны быть аспирантами и сотрудниками транспортных вузов, подведомственных Министерству транспорта Российской Федерации и входящих в возглавляемую ректором Российского университета транспорта (МИИТ) Ассоциацию. Конкретно, к участию в конкурсе в рамках программы допускаются следующие категории соискателей из вузов Ассоциации: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10E">
        <w:rPr>
          <w:rFonts w:ascii="Times New Roman" w:hAnsi="Times New Roman" w:cs="Times New Roman"/>
          <w:sz w:val="28"/>
          <w:szCs w:val="28"/>
        </w:rPr>
        <w:t>аспиранты и молодые преподаватели без степени кандидата наук;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10E">
        <w:rPr>
          <w:rFonts w:ascii="Times New Roman" w:hAnsi="Times New Roman" w:cs="Times New Roman"/>
          <w:sz w:val="28"/>
          <w:szCs w:val="28"/>
        </w:rPr>
        <w:t>молодые ученые и молодые преподаватели со степенью (защита не ранее, чем 10 лет назад);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10E">
        <w:rPr>
          <w:rFonts w:ascii="Times New Roman" w:hAnsi="Times New Roman" w:cs="Times New Roman"/>
          <w:sz w:val="28"/>
          <w:szCs w:val="28"/>
        </w:rPr>
        <w:t>доценты.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Программа открыта для представителей всех релевантных для транспорта и транспортных систем инженерных специальностей, а также, при необходимости, других специальностей (например, экономика, логистика).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10E" w:rsidRP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0E">
        <w:rPr>
          <w:rFonts w:ascii="Times New Roman" w:hAnsi="Times New Roman" w:cs="Times New Roman"/>
          <w:b/>
          <w:sz w:val="28"/>
          <w:szCs w:val="28"/>
        </w:rPr>
        <w:t>Тип стипендии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Стипендия предназначена для реализации исследовательского проекта или проекта, имеющего своей целью повышение квалификации соискателя. Базой для осуществления проекта в Германии должен быть государственный вуз или внеуниверситетский научный центр. Проект должен быть согласован с научным руководителем/ коллегой в Германии.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10E" w:rsidRP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0E">
        <w:rPr>
          <w:rFonts w:ascii="Times New Roman" w:hAnsi="Times New Roman" w:cs="Times New Roman"/>
          <w:b/>
          <w:sz w:val="28"/>
          <w:szCs w:val="28"/>
        </w:rPr>
        <w:t>Длительность стипендии</w:t>
      </w:r>
    </w:p>
    <w:p w:rsidR="00FD710E" w:rsidRPr="00FD710E" w:rsidRDefault="00FD710E" w:rsidP="00FD71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6 месяцев (01.10.2019 – 31.03.2020)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для аспирантов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0E">
        <w:rPr>
          <w:rFonts w:ascii="Times New Roman" w:hAnsi="Times New Roman" w:cs="Times New Roman"/>
          <w:sz w:val="28"/>
          <w:szCs w:val="28"/>
        </w:rPr>
        <w:t>молодых преподавателей без степени кандидата наук;</w:t>
      </w:r>
    </w:p>
    <w:p w:rsidR="00FD710E" w:rsidRPr="00FD710E" w:rsidRDefault="00FD710E" w:rsidP="00FD71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3 месяца (01.09.2019 – 30.11.2019)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для молодых ученых и молодых преподавателей со степенью,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0E">
        <w:rPr>
          <w:rFonts w:ascii="Times New Roman" w:hAnsi="Times New Roman" w:cs="Times New Roman"/>
          <w:sz w:val="28"/>
          <w:szCs w:val="28"/>
        </w:rPr>
        <w:t>для доцентов.</w:t>
      </w:r>
    </w:p>
    <w:p w:rsid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710E" w:rsidRP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0E">
        <w:rPr>
          <w:rFonts w:ascii="Times New Roman" w:hAnsi="Times New Roman" w:cs="Times New Roman"/>
          <w:b/>
          <w:sz w:val="28"/>
          <w:szCs w:val="28"/>
        </w:rPr>
        <w:lastRenderedPageBreak/>
        <w:t>Размер и содержание стипендии</w:t>
      </w:r>
    </w:p>
    <w:p w:rsidR="00FD710E" w:rsidRP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Сумма стипендии (ежемесячно):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для аспирантов и молодых преподавателей без степени – 1.200 евро, а также оплата страховых взносов по заключаемым DAAD договорам медицинского страхования, страхования от несчастного случая и страхования гражданской ответственности;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для молодых ученых и молодых преподавателей со степенью, а также доцентов –  2.150 евро.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Фиксированная выплата на частичное покрытие дорожных расходов (в случае если расходы не берет на себя вуз или третьи лица на родине стипендиата).</w:t>
      </w:r>
    </w:p>
    <w:p w:rsid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710E" w:rsidRP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0E">
        <w:rPr>
          <w:rFonts w:ascii="Times New Roman" w:hAnsi="Times New Roman" w:cs="Times New Roman"/>
          <w:b/>
          <w:sz w:val="28"/>
          <w:szCs w:val="28"/>
        </w:rPr>
        <w:t>Отбор соискателей</w:t>
      </w:r>
    </w:p>
    <w:p w:rsid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710E">
        <w:rPr>
          <w:rFonts w:ascii="Times New Roman" w:hAnsi="Times New Roman" w:cs="Times New Roman"/>
          <w:sz w:val="28"/>
          <w:szCs w:val="28"/>
        </w:rPr>
        <w:t xml:space="preserve">Отбор соискателей происходит на </w:t>
      </w:r>
      <w:proofErr w:type="gramStart"/>
      <w:r w:rsidRPr="00FD710E">
        <w:rPr>
          <w:rFonts w:ascii="Times New Roman" w:hAnsi="Times New Roman" w:cs="Times New Roman"/>
          <w:sz w:val="28"/>
          <w:szCs w:val="28"/>
        </w:rPr>
        <w:t>основании представленных на</w:t>
      </w:r>
      <w:proofErr w:type="gramEnd"/>
      <w:r w:rsidRPr="00FD710E">
        <w:rPr>
          <w:rFonts w:ascii="Times New Roman" w:hAnsi="Times New Roman" w:cs="Times New Roman"/>
          <w:sz w:val="28"/>
          <w:szCs w:val="28"/>
        </w:rPr>
        <w:t xml:space="preserve"> конкурс документов и осуществляется совместной отборочной комиссией, в состав которой входят российские и немецкие ученые. Важнейшими критериями отбора являются квалификация соискателя и качество поданного им в составе заявки исследовательского/ рабочего проекта.</w:t>
      </w:r>
    </w:p>
    <w:p w:rsid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710E" w:rsidRP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0E">
        <w:rPr>
          <w:rFonts w:ascii="Times New Roman" w:hAnsi="Times New Roman" w:cs="Times New Roman"/>
          <w:b/>
          <w:sz w:val="28"/>
          <w:szCs w:val="28"/>
        </w:rPr>
        <w:t>Требования к соискателям</w:t>
      </w:r>
    </w:p>
    <w:p w:rsidR="00FD710E" w:rsidRPr="00FD710E" w:rsidRDefault="00FD710E" w:rsidP="00FD71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вузовский диплом о законченном профильном образовании с высокими академическими показателями, документально подтверждающими хорошие или очень хорошие знания по специальности;</w:t>
      </w:r>
    </w:p>
    <w:p w:rsidR="00FD710E" w:rsidRPr="00FD710E" w:rsidRDefault="00FD710E" w:rsidP="00FD71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научные достижения, соответствующие статусу соискателя и подкрепленные списком публикаций;</w:t>
      </w:r>
    </w:p>
    <w:p w:rsidR="00FD710E" w:rsidRPr="00FD710E" w:rsidRDefault="00FD710E" w:rsidP="00FD71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10E">
        <w:rPr>
          <w:rFonts w:ascii="Times New Roman" w:hAnsi="Times New Roman" w:cs="Times New Roman"/>
          <w:sz w:val="28"/>
          <w:szCs w:val="28"/>
        </w:rPr>
        <w:t>согласие профессора/ коллеги из немецкого вуза на руководство подаваемым на конкурс проектом соискателя.</w:t>
      </w:r>
    </w:p>
    <w:p w:rsid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710E" w:rsidRPr="00FD710E" w:rsidRDefault="00FD710E" w:rsidP="00FD710E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0E">
        <w:rPr>
          <w:rFonts w:ascii="Times New Roman" w:hAnsi="Times New Roman" w:cs="Times New Roman"/>
          <w:b/>
          <w:sz w:val="28"/>
          <w:szCs w:val="28"/>
        </w:rPr>
        <w:t>Требования к языковым знаниям</w:t>
      </w:r>
    </w:p>
    <w:p w:rsid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710E">
        <w:rPr>
          <w:rFonts w:ascii="Times New Roman" w:hAnsi="Times New Roman" w:cs="Times New Roman"/>
          <w:sz w:val="28"/>
          <w:szCs w:val="28"/>
        </w:rPr>
        <w:t>Уровень знаний немецкого или английского языка должен быть достаточным для успешного осуществления научной стажировки.</w:t>
      </w:r>
    </w:p>
    <w:p w:rsid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710E" w:rsidRPr="00FD710E" w:rsidRDefault="00FD710E" w:rsidP="00FD7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0E">
        <w:rPr>
          <w:rFonts w:ascii="Times New Roman" w:hAnsi="Times New Roman" w:cs="Times New Roman"/>
          <w:b/>
          <w:sz w:val="28"/>
          <w:szCs w:val="28"/>
        </w:rPr>
        <w:t>Процедура подачи заявки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10E">
        <w:rPr>
          <w:rFonts w:ascii="Times New Roman" w:hAnsi="Times New Roman" w:cs="Times New Roman"/>
          <w:sz w:val="28"/>
          <w:szCs w:val="28"/>
        </w:rPr>
        <w:t xml:space="preserve">Заявка подается на немецком или английском языке в режиме </w:t>
      </w:r>
      <w:r w:rsidRPr="00FD710E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D710E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FD710E">
        <w:rPr>
          <w:rFonts w:ascii="Times New Roman" w:hAnsi="Times New Roman" w:cs="Times New Roman"/>
          <w:sz w:val="28"/>
          <w:szCs w:val="28"/>
          <w:lang w:val="en-US"/>
        </w:rPr>
        <w:t>DAAD</w:t>
      </w:r>
      <w:r w:rsidRPr="00FD710E">
        <w:rPr>
          <w:rFonts w:ascii="Times New Roman" w:hAnsi="Times New Roman" w:cs="Times New Roman"/>
          <w:sz w:val="28"/>
          <w:szCs w:val="28"/>
        </w:rPr>
        <w:t>-портал. Для того чтобы подать заявку необходимо зарегистрироваться на портале, далее следовать инструкциям системы.</w:t>
      </w:r>
    </w:p>
    <w:p w:rsidR="00FD710E" w:rsidRP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10E">
        <w:rPr>
          <w:rFonts w:ascii="Times New Roman" w:hAnsi="Times New Roman" w:cs="Times New Roman"/>
          <w:sz w:val="28"/>
          <w:szCs w:val="28"/>
        </w:rPr>
        <w:t xml:space="preserve">После завершения процесса загрузки документов и их отправки через портал система сгенерирует </w:t>
      </w:r>
      <w:r w:rsidRPr="00FD710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D710E">
        <w:rPr>
          <w:rFonts w:ascii="Times New Roman" w:hAnsi="Times New Roman" w:cs="Times New Roman"/>
          <w:sz w:val="28"/>
          <w:szCs w:val="28"/>
        </w:rPr>
        <w:t>-файл «</w:t>
      </w:r>
      <w:proofErr w:type="spellStart"/>
      <w:r w:rsidRPr="00FD710E">
        <w:rPr>
          <w:rFonts w:ascii="Times New Roman" w:hAnsi="Times New Roman" w:cs="Times New Roman"/>
          <w:sz w:val="28"/>
          <w:szCs w:val="28"/>
          <w:lang w:val="en-US"/>
        </w:rPr>
        <w:t>Bewerbungszusammenfassung</w:t>
      </w:r>
      <w:proofErr w:type="spellEnd"/>
      <w:r w:rsidRPr="00FD710E">
        <w:rPr>
          <w:rFonts w:ascii="Times New Roman" w:hAnsi="Times New Roman" w:cs="Times New Roman"/>
          <w:sz w:val="28"/>
          <w:szCs w:val="28"/>
        </w:rPr>
        <w:t xml:space="preserve">/ </w:t>
      </w:r>
      <w:r w:rsidRPr="00FD710E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FD710E">
        <w:rPr>
          <w:rFonts w:ascii="Times New Roman" w:hAnsi="Times New Roman" w:cs="Times New Roman"/>
          <w:sz w:val="28"/>
          <w:szCs w:val="28"/>
        </w:rPr>
        <w:t xml:space="preserve"> </w:t>
      </w:r>
      <w:r w:rsidRPr="00FD710E"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FD710E">
        <w:rPr>
          <w:rFonts w:ascii="Times New Roman" w:hAnsi="Times New Roman" w:cs="Times New Roman"/>
          <w:sz w:val="28"/>
          <w:szCs w:val="28"/>
        </w:rPr>
        <w:t xml:space="preserve">», который следует распечатать в 3 экземплярах и, </w:t>
      </w:r>
      <w:r w:rsidRPr="00FD710E">
        <w:rPr>
          <w:rFonts w:ascii="Times New Roman" w:hAnsi="Times New Roman" w:cs="Times New Roman"/>
          <w:sz w:val="28"/>
          <w:szCs w:val="28"/>
        </w:rPr>
        <w:lastRenderedPageBreak/>
        <w:t xml:space="preserve">приложив другие необходимые для участия в конкурсе документы, направить по почте на адрес Московского отделения </w:t>
      </w:r>
      <w:r w:rsidRPr="00FD710E">
        <w:rPr>
          <w:rFonts w:ascii="Times New Roman" w:hAnsi="Times New Roman" w:cs="Times New Roman"/>
          <w:sz w:val="28"/>
          <w:szCs w:val="28"/>
          <w:lang w:val="en-US"/>
        </w:rPr>
        <w:t>DAAD</w:t>
      </w:r>
      <w:r w:rsidRPr="00FD710E">
        <w:rPr>
          <w:rFonts w:ascii="Times New Roman" w:hAnsi="Times New Roman" w:cs="Times New Roman"/>
          <w:sz w:val="28"/>
          <w:szCs w:val="28"/>
        </w:rPr>
        <w:t>.</w:t>
      </w:r>
    </w:p>
    <w:p w:rsidR="00FD710E" w:rsidRDefault="00FD710E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10E">
        <w:rPr>
          <w:rFonts w:ascii="Times New Roman" w:hAnsi="Times New Roman" w:cs="Times New Roman"/>
          <w:sz w:val="28"/>
          <w:szCs w:val="28"/>
        </w:rPr>
        <w:t>Доступ на портал открывается приблизительно за 6 недель до окончания срока приема документов.</w:t>
      </w:r>
    </w:p>
    <w:p w:rsidR="006A4F2B" w:rsidRDefault="006A4F2B" w:rsidP="00FD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F2B" w:rsidRPr="006A4F2B" w:rsidRDefault="006A4F2B" w:rsidP="006A4F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F2B">
        <w:rPr>
          <w:rFonts w:ascii="Times New Roman" w:hAnsi="Times New Roman" w:cs="Times New Roman"/>
          <w:b/>
          <w:sz w:val="28"/>
          <w:szCs w:val="28"/>
        </w:rPr>
        <w:t>Комплект документов для участия в конкурсе</w:t>
      </w:r>
    </w:p>
    <w:p w:rsidR="006A4F2B" w:rsidRPr="006A4F2B" w:rsidRDefault="006A4F2B" w:rsidP="006A4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2B">
        <w:rPr>
          <w:rFonts w:ascii="Times New Roman" w:hAnsi="Times New Roman" w:cs="Times New Roman"/>
          <w:sz w:val="28"/>
          <w:szCs w:val="28"/>
        </w:rPr>
        <w:t>Сертификаты, дипломы, подтверждения и переводы могут загружаться на портал в незаверенном виде. Только в случае положительного решения комиссии Центральный офис DAAD в Бонне запросит у соискателей заверенные копии и переводы загруженных на портал документов.</w:t>
      </w:r>
    </w:p>
    <w:p w:rsidR="006A4F2B" w:rsidRPr="006A4F2B" w:rsidRDefault="006A4F2B" w:rsidP="006A4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F2B" w:rsidRPr="00CE6A3F" w:rsidRDefault="006A4F2B" w:rsidP="00CE6A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A3F">
        <w:rPr>
          <w:rFonts w:ascii="Times New Roman" w:hAnsi="Times New Roman" w:cs="Times New Roman"/>
          <w:b/>
          <w:sz w:val="28"/>
          <w:szCs w:val="28"/>
        </w:rPr>
        <w:t>На портал должны быть загружены:</w:t>
      </w:r>
    </w:p>
    <w:p w:rsidR="006A4F2B" w:rsidRPr="006A4F2B" w:rsidRDefault="006A4F2B" w:rsidP="00CE6A3F">
      <w:pPr>
        <w:numPr>
          <w:ilvl w:val="0"/>
          <w:numId w:val="3"/>
        </w:numPr>
        <w:shd w:val="clear" w:color="auto" w:fill="FFFFFF"/>
        <w:spacing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Online</w:t>
      </w:r>
      <w:proofErr w:type="spellEnd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-формуляр заявки на портале DAAD.</w:t>
      </w:r>
    </w:p>
    <w:p w:rsidR="006A4F2B" w:rsidRPr="006A4F2B" w:rsidRDefault="006A4F2B" w:rsidP="00CE6A3F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Подробная автобиография в форме резюме (макс. 3 стр.).</w:t>
      </w:r>
    </w:p>
    <w:p w:rsidR="006A4F2B" w:rsidRPr="006A4F2B" w:rsidRDefault="006A4F2B" w:rsidP="00CE6A3F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публикаций (макс. 10 стр.) при наличии.</w:t>
      </w:r>
    </w:p>
    <w:p w:rsidR="00CE6A3F" w:rsidRDefault="006A4F2B" w:rsidP="00CE6A3F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Подробное и четкое описание согласованного с немецким профессором/ немецким коллегой в Германии исследова</w:t>
      </w:r>
      <w:r w:rsidR="00CE6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тельского или рабочего проекта </w:t>
      </w: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макс. 10 стр.; получить дополнительную информацию о том, как</w:t>
      </w:r>
      <w:r w:rsidR="00CE6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описание проекта можно</w:t>
      </w:r>
      <w:r w:rsidR="00CE6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</w:t>
      </w:r>
      <w:hyperlink r:id="rId6" w:history="1">
        <w:r w:rsidR="00CE6A3F" w:rsidRPr="00304E3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https://www.daad.de/deutschland/stipendium/hinweise/en/27351-guidelines/#4</w:t>
        </w:r>
      </w:hyperlink>
    </w:p>
    <w:p w:rsidR="006A4F2B" w:rsidRPr="006A4F2B" w:rsidRDefault="006A4F2B" w:rsidP="00CE6A3F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Письмо-согласие на научное руководство представленным на конкурс проектом от немецкого профессора/ коллеги, в котором он дает научную характеристику проекта и гарантирует предоставление необходимых для реализации проекта условий.</w:t>
      </w:r>
    </w:p>
    <w:p w:rsidR="006A4F2B" w:rsidRPr="006A4F2B" w:rsidRDefault="006A4F2B" w:rsidP="00CE6A3F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и переводы дипломов:</w:t>
      </w:r>
    </w:p>
    <w:p w:rsidR="006A4F2B" w:rsidRPr="006A4F2B" w:rsidRDefault="006A4F2B" w:rsidP="00CE6A3F">
      <w:pPr>
        <w:numPr>
          <w:ilvl w:val="1"/>
          <w:numId w:val="3"/>
        </w:numPr>
        <w:shd w:val="clear" w:color="auto" w:fill="FFFFFF"/>
        <w:tabs>
          <w:tab w:val="clear" w:pos="732"/>
        </w:tabs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аспиранты и молодые преподаватели без степени кандидата наук должны подать в составе заявки копии и переводы дипломов бакалавра, магистра, специалиста с приложениями;</w:t>
      </w:r>
    </w:p>
    <w:p w:rsidR="006A4F2B" w:rsidRPr="006A4F2B" w:rsidRDefault="006A4F2B" w:rsidP="00CE6A3F">
      <w:pPr>
        <w:numPr>
          <w:ilvl w:val="1"/>
          <w:numId w:val="3"/>
        </w:numPr>
        <w:shd w:val="clear" w:color="auto" w:fill="FFFFFF"/>
        <w:tabs>
          <w:tab w:val="clear" w:pos="732"/>
        </w:tabs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молодые ученые и молодые преподаватели со степенью кандидата наук должны предоставить копию и перевод диплома кандидата наук;</w:t>
      </w:r>
    </w:p>
    <w:p w:rsidR="006A4F2B" w:rsidRPr="006A4F2B" w:rsidRDefault="006A4F2B" w:rsidP="00CE6A3F">
      <w:pPr>
        <w:numPr>
          <w:ilvl w:val="1"/>
          <w:numId w:val="3"/>
        </w:numPr>
        <w:shd w:val="clear" w:color="auto" w:fill="FFFFFF"/>
        <w:tabs>
          <w:tab w:val="clear" w:pos="732"/>
        </w:tabs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доценты со степенью кандидата или доктора наук предоставляют копии и переводы диплома кандидата или доктора наук соответственно.</w:t>
      </w:r>
    </w:p>
    <w:p w:rsidR="006A4F2B" w:rsidRPr="006A4F2B" w:rsidRDefault="006A4F2B" w:rsidP="00CE6A3F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Две (2) рекомендации, содержащие оценку профессиональной подготовки и исследовательского потенциала соискателя (для рекомендации существует специальный формуляр, который генерируется соискателем стипендии через соответствующую вкладку </w:t>
      </w:r>
      <w:proofErr w:type="gramStart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личном аккаунте на портале - см. </w:t>
      </w:r>
      <w:hyperlink r:id="rId7" w:tgtFrame="_blank" w:tooltip="Открыть ссылку в новом окне" w:history="1">
        <w:r w:rsidRPr="006A4F2B">
          <w:rPr>
            <w:rFonts w:ascii="Times New Roman" w:eastAsia="Times New Roman" w:hAnsi="Times New Roman" w:cs="Times New Roman"/>
            <w:color w:val="0060AF"/>
            <w:sz w:val="28"/>
            <w:szCs w:val="28"/>
            <w:lang w:eastAsia="ru-RU"/>
          </w:rPr>
          <w:t>здесь</w:t>
        </w:r>
      </w:hyperlink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6A4F2B" w:rsidRPr="006A4F2B" w:rsidRDefault="006A4F2B" w:rsidP="00CE6A3F">
      <w:pPr>
        <w:numPr>
          <w:ilvl w:val="1"/>
          <w:numId w:val="3"/>
        </w:numPr>
        <w:shd w:val="clear" w:color="auto" w:fill="FFFFFF"/>
        <w:tabs>
          <w:tab w:val="clear" w:pos="732"/>
        </w:tabs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аспирантов одна из рекомендаций должна быть написана российским научным руководителем, вторая – кандидатом наук;</w:t>
      </w:r>
    </w:p>
    <w:p w:rsidR="006A4F2B" w:rsidRPr="006A4F2B" w:rsidRDefault="006A4F2B" w:rsidP="00CE6A3F">
      <w:pPr>
        <w:numPr>
          <w:ilvl w:val="1"/>
          <w:numId w:val="3"/>
        </w:numPr>
        <w:shd w:val="clear" w:color="auto" w:fill="FFFFFF"/>
        <w:tabs>
          <w:tab w:val="clear" w:pos="732"/>
        </w:tabs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молодых преподавателей без степени рекомендации могут быть написаны кандидатами наук;</w:t>
      </w:r>
    </w:p>
    <w:p w:rsidR="006A4F2B" w:rsidRPr="006A4F2B" w:rsidRDefault="006A4F2B" w:rsidP="00CE6A3F">
      <w:pPr>
        <w:numPr>
          <w:ilvl w:val="1"/>
          <w:numId w:val="3"/>
        </w:numPr>
        <w:shd w:val="clear" w:color="auto" w:fill="FFFFFF"/>
        <w:tabs>
          <w:tab w:val="clear" w:pos="732"/>
        </w:tabs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молодых ученых и молодых преподавателей со степенью кандидата наук обе рекомендации должны быть написаны докторами наук, при этом желательно, чтобы одна из рекомендаций была от профессора кафедры/ зав. кафедрой, на которой работает соискатель.</w:t>
      </w:r>
    </w:p>
    <w:p w:rsidR="006A4F2B" w:rsidRPr="006A4F2B" w:rsidRDefault="006A4F2B" w:rsidP="00CE6A3F">
      <w:pPr>
        <w:numPr>
          <w:ilvl w:val="1"/>
          <w:numId w:val="3"/>
        </w:numPr>
        <w:shd w:val="clear" w:color="auto" w:fill="FFFFFF"/>
        <w:tabs>
          <w:tab w:val="clear" w:pos="732"/>
        </w:tabs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Доцентам</w:t>
      </w: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 степенью кандидата или доктора наук рекомендации для участия в конкурсе не требуются</w:t>
      </w: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Заполненные на немецком или английском языке и собственноручно подписанные </w:t>
      </w:r>
      <w:proofErr w:type="spellStart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рекомендаталем</w:t>
      </w:r>
      <w:proofErr w:type="spellEnd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формуляры подаются в отдельно запечатанном конверте с каждым экземпляром заявки, на портал они не загружаются (см. II).</w:t>
      </w:r>
    </w:p>
    <w:p w:rsidR="006A4F2B" w:rsidRPr="006A4F2B" w:rsidRDefault="006A4F2B" w:rsidP="00CE6A3F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Подтверждение языковых знаний (если работа над проектом планируется на английском языке, необходимо предоставить документ, подтверждающий степень владения английским языком; если работа будет проводиться на немецком, то немецким языком).</w:t>
      </w:r>
      <w:proofErr w:type="gramEnd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отсутствии международных языковых сертификатов можно воспо</w:t>
      </w:r>
      <w:r w:rsidR="00CE6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льзоваться </w:t>
      </w:r>
      <w:r w:rsidR="00CE6A3F" w:rsidRPr="00CE6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формуляром </w:t>
      </w:r>
      <w:hyperlink r:id="rId8" w:history="1">
        <w:r w:rsidR="00CE6A3F" w:rsidRPr="00CE6A3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https://www.daad.ru/files/2017/03/Sprachzeugnis.pdf</w:t>
        </w:r>
      </w:hyperlink>
      <w:r w:rsidR="00CE6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заполнить который могут преподаватели соответствующего иностранного языка российского вуза.</w:t>
      </w:r>
    </w:p>
    <w:p w:rsidR="006A4F2B" w:rsidRDefault="006A4F2B" w:rsidP="00CE6A3F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 из отдела кадров или отдела аспирантуры, подтверждающая статус соискателя.</w:t>
      </w:r>
    </w:p>
    <w:p w:rsidR="00CE6A3F" w:rsidRDefault="00CE6A3F" w:rsidP="00CE6A3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4F2B" w:rsidRPr="006A4F2B" w:rsidRDefault="006A4F2B" w:rsidP="00CE6A3F">
      <w:pPr>
        <w:shd w:val="clear" w:color="auto" w:fill="FFFFFF"/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По почте на адрес Московского отделения DAAD должны быть отправлены:</w:t>
      </w:r>
    </w:p>
    <w:p w:rsidR="006A4F2B" w:rsidRPr="006A4F2B" w:rsidRDefault="006A4F2B" w:rsidP="00CE6A3F">
      <w:pPr>
        <w:numPr>
          <w:ilvl w:val="0"/>
          <w:numId w:val="4"/>
        </w:numPr>
        <w:shd w:val="clear" w:color="auto" w:fill="FFFFFF"/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Распечатанный с портала в</w:t>
      </w:r>
      <w:r w:rsidR="00CE6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экземпляра</w:t>
      </w: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</w:t>
      </w:r>
      <w:proofErr w:type="spellStart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pdf</w:t>
      </w:r>
      <w:proofErr w:type="spellEnd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-файл «</w:t>
      </w:r>
      <w:proofErr w:type="spellStart"/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Bewerbungszusammenfassung</w:t>
      </w:r>
      <w:proofErr w:type="spellEnd"/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/ </w:t>
      </w:r>
      <w:proofErr w:type="spellStart"/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Application</w:t>
      </w:r>
      <w:proofErr w:type="spellEnd"/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summary</w:t>
      </w:r>
      <w:proofErr w:type="spellEnd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(файл автоматически генерируется системой портала после завершения </w:t>
      </w:r>
      <w:proofErr w:type="spellStart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online</w:t>
      </w:r>
      <w:proofErr w:type="spellEnd"/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-процедуры подачи документов).</w:t>
      </w:r>
    </w:p>
    <w:p w:rsidR="006A4F2B" w:rsidRDefault="006A4F2B" w:rsidP="00CE6A3F">
      <w:pPr>
        <w:numPr>
          <w:ilvl w:val="0"/>
          <w:numId w:val="4"/>
        </w:numPr>
        <w:shd w:val="clear" w:color="auto" w:fill="FFFFFF"/>
        <w:spacing w:before="100" w:beforeAutospacing="1" w:after="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F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две рекомендации</w:t>
      </w:r>
      <w:r w:rsidRPr="006A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(см. п. 7 в перечне документов); подаются в отдельно запечатанном конверте с каждым экземпляром заявки, на портал не загружаются.</w:t>
      </w:r>
    </w:p>
    <w:p w:rsidR="00CE6A3F" w:rsidRDefault="00CE6A3F" w:rsidP="00CE6A3F">
      <w:pPr>
        <w:shd w:val="clear" w:color="auto" w:fill="FFFFFF"/>
        <w:spacing w:before="100" w:beforeAutospacing="1" w:after="15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tooltip="Открыть ссылку в новом окне" w:history="1">
        <w:r>
          <w:rPr>
            <w:rStyle w:val="a5"/>
            <w:rFonts w:ascii="Arial" w:hAnsi="Arial" w:cs="Arial"/>
            <w:color w:val="CF3500"/>
            <w:sz w:val="23"/>
            <w:szCs w:val="23"/>
            <w:u w:val="single"/>
            <w:shd w:val="clear" w:color="auto" w:fill="FFFFFF"/>
          </w:rPr>
          <w:t>ЗАРЕГИСТРИРОВАТЬСЯ НА ПОРТАЛЕ</w:t>
        </w:r>
        <w:r>
          <w:rPr>
            <w:rStyle w:val="a5"/>
            <w:rFonts w:ascii="Arial" w:hAnsi="Arial" w:cs="Arial"/>
            <w:color w:val="CF3500"/>
            <w:sz w:val="23"/>
            <w:szCs w:val="23"/>
            <w:u w:val="single"/>
            <w:shd w:val="clear" w:color="auto" w:fill="FFFFFF"/>
          </w:rPr>
          <w:t> </w:t>
        </w:r>
        <w:r>
          <w:rPr>
            <w:rStyle w:val="a5"/>
            <w:rFonts w:ascii="Arial" w:hAnsi="Arial" w:cs="Arial"/>
            <w:color w:val="CF3500"/>
            <w:sz w:val="23"/>
            <w:szCs w:val="23"/>
            <w:u w:val="single"/>
            <w:shd w:val="clear" w:color="auto" w:fill="FFFFFF"/>
          </w:rPr>
          <w:t xml:space="preserve"> и  ПОДАТЬ ЗАЯВКУ</w:t>
        </w:r>
      </w:hyperlink>
      <w:r>
        <w:t xml:space="preserve"> </w:t>
      </w:r>
      <w:r w:rsidRPr="00CE6A3F">
        <w:rPr>
          <w:rFonts w:ascii="Times New Roman" w:hAnsi="Times New Roman" w:cs="Times New Roman"/>
          <w:sz w:val="28"/>
          <w:szCs w:val="28"/>
        </w:rPr>
        <w:t>(ссылка)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A3F" w:rsidRPr="00CE6A3F" w:rsidRDefault="00CE6A3F" w:rsidP="00CE6A3F">
      <w:pPr>
        <w:pStyle w:val="a6"/>
        <w:shd w:val="clear" w:color="auto" w:fill="FFFFFF"/>
        <w:spacing w:before="0" w:beforeAutospacing="0" w:after="360" w:afterAutospacing="0"/>
        <w:rPr>
          <w:color w:val="333333"/>
          <w:sz w:val="28"/>
          <w:szCs w:val="28"/>
        </w:rPr>
      </w:pPr>
      <w:r w:rsidRPr="00CE6A3F">
        <w:rPr>
          <w:rStyle w:val="a5"/>
          <w:color w:val="333333"/>
          <w:sz w:val="28"/>
          <w:szCs w:val="28"/>
        </w:rPr>
        <w:t>Срок подачи документов:</w:t>
      </w:r>
      <w:r>
        <w:rPr>
          <w:rStyle w:val="a5"/>
          <w:color w:val="333333"/>
          <w:sz w:val="28"/>
          <w:szCs w:val="28"/>
        </w:rPr>
        <w:t xml:space="preserve"> </w:t>
      </w:r>
      <w:r w:rsidRPr="00CE6A3F">
        <w:rPr>
          <w:rStyle w:val="a5"/>
          <w:color w:val="333333"/>
          <w:sz w:val="28"/>
          <w:szCs w:val="28"/>
        </w:rPr>
        <w:t>до 30.11.2018 г.</w:t>
      </w:r>
    </w:p>
    <w:p w:rsidR="00CE6A3F" w:rsidRPr="00CE6A3F" w:rsidRDefault="00CE6A3F" w:rsidP="00CE6A3F">
      <w:pPr>
        <w:pStyle w:val="a6"/>
        <w:shd w:val="clear" w:color="auto" w:fill="FFFFFF"/>
        <w:spacing w:before="0" w:beforeAutospacing="0" w:after="360" w:afterAutospacing="0"/>
        <w:rPr>
          <w:color w:val="333333"/>
          <w:sz w:val="28"/>
          <w:szCs w:val="28"/>
        </w:rPr>
      </w:pPr>
      <w:r w:rsidRPr="00CE6A3F">
        <w:rPr>
          <w:rStyle w:val="a5"/>
          <w:color w:val="333333"/>
          <w:sz w:val="28"/>
          <w:szCs w:val="28"/>
        </w:rPr>
        <w:t>Место подачи документов:</w:t>
      </w:r>
    </w:p>
    <w:p w:rsidR="00CE6A3F" w:rsidRPr="00CE6A3F" w:rsidRDefault="00CE6A3F" w:rsidP="00CE6A3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A3F">
        <w:rPr>
          <w:color w:val="333333"/>
          <w:sz w:val="28"/>
          <w:szCs w:val="28"/>
        </w:rPr>
        <w:t>Московское отделение DAAD</w:t>
      </w:r>
      <w:r w:rsidRPr="00CE6A3F">
        <w:rPr>
          <w:color w:val="333333"/>
          <w:sz w:val="28"/>
          <w:szCs w:val="28"/>
        </w:rPr>
        <w:br/>
        <w:t>119313 Москва</w:t>
      </w:r>
      <w:r w:rsidRPr="00CE6A3F">
        <w:rPr>
          <w:color w:val="333333"/>
          <w:sz w:val="28"/>
          <w:szCs w:val="28"/>
        </w:rPr>
        <w:br/>
        <w:t>Ленинский проспект 95А</w:t>
      </w:r>
      <w:r w:rsidRPr="00CE6A3F">
        <w:rPr>
          <w:color w:val="333333"/>
          <w:sz w:val="28"/>
          <w:szCs w:val="28"/>
        </w:rPr>
        <w:br/>
        <w:t xml:space="preserve">Куратор программы: Ольга Леонидовна </w:t>
      </w:r>
      <w:proofErr w:type="spellStart"/>
      <w:r w:rsidRPr="00CE6A3F">
        <w:rPr>
          <w:color w:val="333333"/>
          <w:sz w:val="28"/>
          <w:szCs w:val="28"/>
        </w:rPr>
        <w:t>Нуждина</w:t>
      </w:r>
      <w:proofErr w:type="spellEnd"/>
      <w:r w:rsidRPr="00CE6A3F">
        <w:rPr>
          <w:color w:val="333333"/>
          <w:sz w:val="28"/>
          <w:szCs w:val="28"/>
        </w:rPr>
        <w:br/>
        <w:t>E-</w:t>
      </w:r>
      <w:proofErr w:type="spellStart"/>
      <w:r w:rsidRPr="00CE6A3F">
        <w:rPr>
          <w:color w:val="333333"/>
          <w:sz w:val="28"/>
          <w:szCs w:val="28"/>
        </w:rPr>
        <w:t>mail</w:t>
      </w:r>
      <w:proofErr w:type="spellEnd"/>
      <w:r w:rsidRPr="00CE6A3F">
        <w:rPr>
          <w:color w:val="333333"/>
          <w:sz w:val="28"/>
          <w:szCs w:val="28"/>
        </w:rPr>
        <w:t>: nuzhdina@daad.ru</w:t>
      </w:r>
    </w:p>
    <w:p w:rsidR="00CE6A3F" w:rsidRDefault="00CE6A3F" w:rsidP="00CE6A3F">
      <w:pPr>
        <w:shd w:val="clear" w:color="auto" w:fill="FFFFFF"/>
        <w:spacing w:before="100" w:beforeAutospacing="1" w:after="1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6A3F" w:rsidRDefault="00CE6A3F" w:rsidP="00CE6A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A3F" w:rsidRPr="00CE6A3F" w:rsidRDefault="00CE6A3F" w:rsidP="00CE6A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Дополнительные указания по подготовке заявки. </w:t>
      </w:r>
    </w:p>
    <w:p w:rsidR="00CE6A3F" w:rsidRPr="00CE6A3F" w:rsidRDefault="00CE6A3F" w:rsidP="00CE6A3F">
      <w:pPr>
        <w:numPr>
          <w:ilvl w:val="0"/>
          <w:numId w:val="5"/>
        </w:numPr>
        <w:shd w:val="clear" w:color="auto" w:fill="FFFFFF"/>
        <w:spacing w:before="100" w:beforeAutospacing="1" w:after="1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конкурс принимается к рассмотрению лишь в том случае, если все необходимые документы загружены на портал (см. I) и отправлены по почте (см. II). Дата подачи бумажной версии заявки определяется по почтовому штемпелю.</w:t>
      </w:r>
    </w:p>
    <w:p w:rsidR="00CE6A3F" w:rsidRPr="00CE6A3F" w:rsidRDefault="00CE6A3F" w:rsidP="00CE6A3F">
      <w:pPr>
        <w:numPr>
          <w:ilvl w:val="0"/>
          <w:numId w:val="5"/>
        </w:numPr>
        <w:shd w:val="clear" w:color="auto" w:fill="FFFFFF"/>
        <w:spacing w:before="100" w:beforeAutospacing="1" w:after="1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3F">
        <w:rPr>
          <w:rFonts w:ascii="Times New Roman" w:eastAsia="Times New Roman" w:hAnsi="Times New Roman" w:cs="Times New Roman"/>
          <w:sz w:val="28"/>
          <w:szCs w:val="28"/>
          <w:lang w:eastAsia="ru-RU"/>
        </w:rPr>
        <w:t>DAAD-портал для подачи документов закрывается 01.12.2018 в 02:00 по московскому времени.</w:t>
      </w:r>
    </w:p>
    <w:p w:rsidR="00CE6A3F" w:rsidRPr="00CE6A3F" w:rsidRDefault="00CE6A3F" w:rsidP="00CE6A3F">
      <w:pPr>
        <w:numPr>
          <w:ilvl w:val="0"/>
          <w:numId w:val="5"/>
        </w:numPr>
        <w:shd w:val="clear" w:color="auto" w:fill="FFFFFF"/>
        <w:spacing w:before="100" w:beforeAutospacing="1" w:after="1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отправленные с опозданием, а также неполные заявки к участию в конкурсе не допускаются. Ответственность за полноту заявки несет соискатель.</w:t>
      </w:r>
    </w:p>
    <w:p w:rsidR="00CE6A3F" w:rsidRPr="00CE6A3F" w:rsidRDefault="00CE6A3F" w:rsidP="00CE6A3F">
      <w:pPr>
        <w:numPr>
          <w:ilvl w:val="0"/>
          <w:numId w:val="5"/>
        </w:numPr>
        <w:shd w:val="clear" w:color="auto" w:fill="FFFFFF"/>
        <w:spacing w:before="100" w:beforeAutospacing="1" w:after="1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поступившие на конкурс, не возвращаются. Хранение данных соискателей (в объеме, необходимом для обработки заявки) производится в соответствии с законом о защите данных ФРГ и Базовым положением о защите данных Евросоюза.</w:t>
      </w:r>
    </w:p>
    <w:p w:rsidR="00CE6A3F" w:rsidRDefault="00CE6A3F" w:rsidP="00CE6A3F">
      <w:pPr>
        <w:shd w:val="clear" w:color="auto" w:fill="FFFFFF"/>
        <w:spacing w:before="100" w:beforeAutospacing="1" w:after="1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6A3F" w:rsidRPr="006A4F2B" w:rsidRDefault="00CE6A3F" w:rsidP="00CE6A3F">
      <w:pPr>
        <w:shd w:val="clear" w:color="auto" w:fill="FFFFFF"/>
        <w:spacing w:before="100" w:beforeAutospacing="1" w:after="1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4F2B" w:rsidRPr="006A4F2B" w:rsidRDefault="006A4F2B" w:rsidP="00CE6A3F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sectPr w:rsidR="006A4F2B" w:rsidRPr="006A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4E96"/>
    <w:multiLevelType w:val="hybridMultilevel"/>
    <w:tmpl w:val="4BEC16D4"/>
    <w:lvl w:ilvl="0" w:tplc="8F5646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012C2"/>
    <w:multiLevelType w:val="multilevel"/>
    <w:tmpl w:val="9F90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B2326"/>
    <w:multiLevelType w:val="multilevel"/>
    <w:tmpl w:val="29A4DF86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4DE04E20"/>
    <w:multiLevelType w:val="multilevel"/>
    <w:tmpl w:val="F3FE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80DAF"/>
    <w:multiLevelType w:val="hybridMultilevel"/>
    <w:tmpl w:val="3970E7B2"/>
    <w:lvl w:ilvl="0" w:tplc="4F04D0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7E"/>
    <w:rsid w:val="0032497E"/>
    <w:rsid w:val="006A4F2B"/>
    <w:rsid w:val="00CE6A3F"/>
    <w:rsid w:val="00FD710E"/>
    <w:rsid w:val="00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A3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E6A3F"/>
    <w:rPr>
      <w:b/>
      <w:bCs/>
    </w:rPr>
  </w:style>
  <w:style w:type="paragraph" w:styleId="a6">
    <w:name w:val="Normal (Web)"/>
    <w:basedOn w:val="a"/>
    <w:uiPriority w:val="99"/>
    <w:semiHidden/>
    <w:unhideWhenUsed/>
    <w:rsid w:val="00CE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A3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E6A3F"/>
    <w:rPr>
      <w:b/>
      <w:bCs/>
    </w:rPr>
  </w:style>
  <w:style w:type="paragraph" w:styleId="a6">
    <w:name w:val="Normal (Web)"/>
    <w:basedOn w:val="a"/>
    <w:uiPriority w:val="99"/>
    <w:semiHidden/>
    <w:unhideWhenUsed/>
    <w:rsid w:val="00CE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5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3F3F3"/>
            <w:bottom w:val="single" w:sz="6" w:space="11" w:color="F3F3F3"/>
            <w:right w:val="single" w:sz="6" w:space="11" w:color="F3F3F3"/>
          </w:divBdr>
        </w:div>
      </w:divsChild>
    </w:div>
    <w:div w:id="32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ad.ru/files/2017/03/Sprachzeugni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aad.ru/files/2017/10/recommendatio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ad.de/deutschland/stipendium/hinweise/en/27351-guidelines/#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daad.de/sap/bc/bsp/sap/z_set_cookie/setcookie.htm?fund_ar=stv&amp;id=57443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2018-08-17T04:23:00Z</dcterms:created>
  <dcterms:modified xsi:type="dcterms:W3CDTF">2018-08-17T04:23:00Z</dcterms:modified>
</cp:coreProperties>
</file>