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0A" w:rsidRPr="0066130A" w:rsidRDefault="0066130A" w:rsidP="006613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Порядку предоставления грантов в форме субсидий 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молодым ученым и специалистам в сфере научной 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 инновационной деятельности</w:t>
      </w:r>
    </w:p>
    <w:p w:rsidR="0066130A" w:rsidRDefault="0066130A" w:rsidP="006613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7"/>
          <w:szCs w:val="27"/>
          <w:lang w:eastAsia="ru-RU"/>
        </w:rPr>
      </w:pPr>
      <w:r w:rsidRPr="00B65844">
        <w:rPr>
          <w:rFonts w:ascii="Times New Roman" w:eastAsia="Times New Roman" w:hAnsi="Times New Roman" w:cs="Times New Roman"/>
          <w:color w:val="3C3C3C"/>
          <w:spacing w:val="2"/>
          <w:sz w:val="27"/>
          <w:szCs w:val="27"/>
          <w:lang w:eastAsia="ru-RU"/>
        </w:rPr>
        <w:t>ЗАЯВКА</w:t>
      </w:r>
      <w:r w:rsidRPr="00B65844">
        <w:rPr>
          <w:rFonts w:ascii="Times New Roman" w:eastAsia="Times New Roman" w:hAnsi="Times New Roman" w:cs="Times New Roman"/>
          <w:color w:val="3C3C3C"/>
          <w:spacing w:val="2"/>
          <w:sz w:val="27"/>
          <w:szCs w:val="27"/>
          <w:lang w:eastAsia="ru-RU"/>
        </w:rPr>
        <w:br/>
        <w:t>на участие в конкурсе на предоставление грантов в форме субсидий молодым ученым и специалистам в сфере научной и инновационной деятельности</w:t>
      </w:r>
    </w:p>
    <w:p w:rsidR="00B65844" w:rsidRPr="00B65844" w:rsidRDefault="00B65844" w:rsidP="006613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7"/>
          <w:szCs w:val="27"/>
          <w:lang w:eastAsia="ru-RU"/>
        </w:rPr>
      </w:pPr>
      <w:bookmarkStart w:id="0" w:name="_GoBack"/>
      <w:bookmarkEnd w:id="0"/>
    </w:p>
    <w:p w:rsidR="0066130A" w:rsidRPr="0066130A" w:rsidRDefault="0066130A" w:rsidP="006613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Наименование научной и (или) научно-технической работы, работы по разработке и (или) внедрению инновационных продуктов, технологий (далее - научная работа) ______________________________________________________________________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  <w:proofErr w:type="gramEnd"/>
    </w:p>
    <w:p w:rsidR="0066130A" w:rsidRPr="0066130A" w:rsidRDefault="0066130A" w:rsidP="006613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66130A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1. Тематика научной работы (отметить нужное направление):</w:t>
      </w:r>
    </w:p>
    <w:p w:rsidR="0066130A" w:rsidRPr="0066130A" w:rsidRDefault="0066130A" w:rsidP="006613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  <w:gridCol w:w="1015"/>
      </w:tblGrid>
      <w:tr w:rsidR="0066130A" w:rsidRPr="0066130A" w:rsidTr="0066130A">
        <w:trPr>
          <w:trHeight w:val="15"/>
        </w:trPr>
        <w:tc>
          <w:tcPr>
            <w:tcW w:w="10903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Водоснабжение и водоотведение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Жилищное и коммунальное хозяйство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Охрана окружающей среды и природных ресурсов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Благоустройство и озеленение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 и архитектура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поддержка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Связь и информатизация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Чрезвычайные ситуации и обеспечение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30A" w:rsidRPr="0066130A" w:rsidRDefault="0066130A" w:rsidP="006613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66130A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2. Общая информация о заявителе </w:t>
      </w:r>
    </w:p>
    <w:p w:rsidR="0066130A" w:rsidRPr="0066130A" w:rsidRDefault="0066130A" w:rsidP="006613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1"/>
        <w:gridCol w:w="4018"/>
        <w:gridCol w:w="3121"/>
        <w:gridCol w:w="138"/>
      </w:tblGrid>
      <w:tr w:rsidR="0066130A" w:rsidRPr="0066130A" w:rsidTr="0066130A">
        <w:trPr>
          <w:gridAfter w:val="1"/>
          <w:wAfter w:w="138" w:type="dxa"/>
          <w:trHeight w:val="15"/>
        </w:trPr>
        <w:tc>
          <w:tcPr>
            <w:tcW w:w="567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21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gridAfter w:val="1"/>
          <w:wAfter w:w="13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gridAfter w:val="1"/>
          <w:wAfter w:w="13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gridAfter w:val="1"/>
          <w:wAfter w:w="13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учебы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gridAfter w:val="1"/>
          <w:wAfter w:w="13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Ученая степень, год присуждения степени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gridAfter w:val="1"/>
          <w:wAfter w:w="13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Ученое звание, год присуждения звания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gridAfter w:val="1"/>
          <w:wAfter w:w="13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gridAfter w:val="1"/>
          <w:wAfter w:w="13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деятельности организации, в которой работает заявитель; должность, занимаемая заявителем, основные должностные обязанности в сфере науки и внедрения инноваций, исполняемые заявителем &lt;*&gt;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gridAfter w:val="1"/>
          <w:wAfter w:w="13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данные: почтовый адрес, телефон, адрес электронной почты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trHeight w:val="15"/>
        </w:trPr>
        <w:tc>
          <w:tcPr>
            <w:tcW w:w="2078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77" w:type="dxa"/>
            <w:gridSpan w:val="3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Примечания: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&lt;*&gt; - заполняется в случае, если заявитель является работником организации, осуществляющей деятельность по виду деятельности « и разработки».</w:t>
            </w:r>
          </w:p>
        </w:tc>
      </w:tr>
    </w:tbl>
    <w:p w:rsidR="0066130A" w:rsidRDefault="0066130A" w:rsidP="006613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</w:pPr>
    </w:p>
    <w:p w:rsidR="0066130A" w:rsidRPr="0066130A" w:rsidRDefault="0066130A" w:rsidP="006613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lastRenderedPageBreak/>
        <w:t>3. Информация о научной работе</w:t>
      </w:r>
    </w:p>
    <w:p w:rsidR="0066130A" w:rsidRDefault="0066130A" w:rsidP="006613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3.1. Изложение сущности, степени новизны и преимуще</w:t>
      </w:r>
      <w:proofErr w:type="gramStart"/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ств пр</w:t>
      </w:r>
      <w:proofErr w:type="gramEnd"/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едлагаемых результатов научной работы: 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 Обоснование целесообразности и актуальности научной работы для развития отраслей городского хозяйства города Новосибирска: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3.3. Степень готовности научной работы для внедрения. Наличие объекта интеллектуальной собственности: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3.4. Экономическая и (или) социальная эффективность от внедрения результатов научной работы: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</w:t>
      </w:r>
    </w:p>
    <w:p w:rsidR="0066130A" w:rsidRDefault="0066130A" w:rsidP="006613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6130A" w:rsidRPr="0066130A" w:rsidRDefault="0066130A" w:rsidP="006613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6130A" w:rsidRPr="0066130A" w:rsidRDefault="0066130A" w:rsidP="006613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b/>
          <w:bCs/>
          <w:color w:val="2D2D2D"/>
          <w:spacing w:val="2"/>
          <w:sz w:val="21"/>
          <w:szCs w:val="21"/>
          <w:lang w:eastAsia="ru-RU"/>
        </w:rPr>
        <w:t>4. Информация о произведенных и (или) планируемых затратах</w:t>
      </w:r>
    </w:p>
    <w:p w:rsidR="0066130A" w:rsidRPr="0066130A" w:rsidRDefault="0066130A" w:rsidP="006613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47"/>
        <w:gridCol w:w="4444"/>
        <w:gridCol w:w="1246"/>
        <w:gridCol w:w="1889"/>
        <w:gridCol w:w="464"/>
        <w:gridCol w:w="200"/>
      </w:tblGrid>
      <w:tr w:rsidR="0066130A" w:rsidRPr="0066130A" w:rsidTr="0066130A">
        <w:trPr>
          <w:gridAfter w:val="1"/>
          <w:wAfter w:w="480" w:type="dxa"/>
          <w:trHeight w:val="15"/>
        </w:trPr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130A" w:rsidRPr="0066130A" w:rsidTr="0066130A">
        <w:trPr>
          <w:gridAfter w:val="1"/>
          <w:wAfter w:w="480" w:type="dxa"/>
        </w:trPr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затрат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 </w:t>
            </w: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затрат,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 </w:t>
            </w: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осуществления затрат </w:t>
            </w: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(месяц, год)</w:t>
            </w:r>
          </w:p>
        </w:tc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приобретением специального оборудования (в том числе электронно-вычислительной техники), расходных материалов, комплектующих, необходимых для проведения научных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оплатой работ и услуг производственного характера, выполняемых сторонними организациями, индивидуальными предпринимателями (изготовление деталей, макетов)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оплатой научных и (или) научно-технических работ соисполнителями - сторонними организациями, индивидуальными предпринимателями по договорам гражданско-правового характера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приобретением готового или разработкой специального программного обеспечения, необходимого для проведения научных работ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участием получателя гранта в выездных мероприятиях по теме научной работы (экспедиции, конференции, выставки и другие мероприятия)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оплатой публикаций по теме научной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оплатой расходов на регистрацию интеллектуальной собственности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Затраты, связанные с оплатой расходов на юридические, маркетинговые, консалтинговые услуги сторонних организаций, индивидуальных предпринимателей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сумма затрат (сумма по строкам 1- 8):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налога на доходы физического лица от общей суммы затрат (13 % от суммы, указанной в строке 9)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1109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 (общая сумма затрат с учетом налога на доходы физического лица):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30A" w:rsidRDefault="0066130A" w:rsidP="006613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Заявитель подтверждает, что представленная на конкурс информация: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не нарушает авторские и иные права третьих лиц; 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не содержит сведений, составляющих государственную или иную охраняемую законом тайну в соответствии с законодательством Российской Федерации.</w:t>
      </w:r>
      <w:r w:rsidRPr="0066130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66130A" w:rsidRDefault="0066130A" w:rsidP="006613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6130A" w:rsidRDefault="0066130A" w:rsidP="006613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6130A" w:rsidRDefault="0066130A" w:rsidP="006613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66130A" w:rsidRPr="0066130A" w:rsidRDefault="0066130A" w:rsidP="006613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348"/>
        <w:gridCol w:w="1865"/>
        <w:gridCol w:w="348"/>
        <w:gridCol w:w="2355"/>
      </w:tblGrid>
      <w:tr w:rsidR="0066130A" w:rsidRPr="0066130A" w:rsidTr="0066130A">
        <w:trPr>
          <w:trHeight w:val="15"/>
        </w:trPr>
        <w:tc>
          <w:tcPr>
            <w:tcW w:w="6098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30A" w:rsidRPr="0066130A" w:rsidTr="0066130A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130A" w:rsidRPr="0066130A" w:rsidRDefault="0066130A" w:rsidP="006613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13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(дата)</w:t>
            </w:r>
          </w:p>
        </w:tc>
      </w:tr>
    </w:tbl>
    <w:p w:rsidR="008C19EC" w:rsidRPr="0066130A" w:rsidRDefault="008C19EC">
      <w:pPr>
        <w:rPr>
          <w:rFonts w:ascii="Times New Roman" w:hAnsi="Times New Roman" w:cs="Times New Roman"/>
        </w:rPr>
      </w:pPr>
    </w:p>
    <w:sectPr w:rsidR="008C19EC" w:rsidRPr="0066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0A"/>
    <w:rsid w:val="0066130A"/>
    <w:rsid w:val="008C19EC"/>
    <w:rsid w:val="00B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5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39046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00181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853794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2017-04-06T09:57:00Z</dcterms:created>
  <dcterms:modified xsi:type="dcterms:W3CDTF">2017-04-06T10:03:00Z</dcterms:modified>
</cp:coreProperties>
</file>